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579FF943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A8509D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="00F44781" w:rsidRPr="00A8509D">
        <w:rPr>
          <w:rFonts w:ascii="Trebuchet MS" w:eastAsia="Calibri" w:hAnsi="Trebuchet MS" w:cs="Times New Roman"/>
          <w:sz w:val="24"/>
          <w:szCs w:val="24"/>
          <w:lang w:val="ro-RO"/>
        </w:rPr>
        <w:t>"SUCCES 4 YOU", POCU/991/1/3/153077</w:t>
      </w:r>
      <w:r w:rsidR="0079331F" w:rsidRPr="00A8509D">
        <w:rPr>
          <w:rFonts w:ascii="Trebuchet MS" w:eastAsia="Calibri" w:hAnsi="Trebuchet MS" w:cs="Times New Roman"/>
          <w:sz w:val="24"/>
          <w:szCs w:val="24"/>
          <w:lang w:val="ro-RO"/>
        </w:rPr>
        <w:t xml:space="preserve">” </w:t>
      </w:r>
      <w:r w:rsidRPr="00A8509D"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E36217" w:rsidRPr="00A8509D">
        <w:rPr>
          <w:rFonts w:ascii="Trebuchet MS" w:eastAsia="Calibri" w:hAnsi="Trebuchet MS" w:cs="Times New Roman"/>
          <w:sz w:val="24"/>
          <w:szCs w:val="24"/>
          <w:lang w:val="ro-RO"/>
        </w:rPr>
        <w:t xml:space="preserve">proiect cofinanțat din Fondul Social European, prin Programul Operațional Capital Uman 2014-2020,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în baza </w:t>
      </w:r>
      <w:r w:rsidR="006657B3" w:rsidRPr="00A8509D">
        <w:rPr>
          <w:rFonts w:ascii="Trebuchet MS" w:eastAsia="Calibri" w:hAnsi="Trebuchet MS" w:cs="Times New Roman"/>
          <w:sz w:val="24"/>
          <w:szCs w:val="24"/>
          <w:lang w:val="ro-RO"/>
        </w:rPr>
        <w:t>Contractului nr. 19399/14.07.2022, cod proiect POCU991</w:t>
      </w:r>
      <w:r w:rsidR="006657B3" w:rsidRPr="006657B3">
        <w:rPr>
          <w:rFonts w:ascii="Trebuchet MS" w:eastAsia="Calibri" w:hAnsi="Trebuchet MS"/>
          <w:lang w:val="ro-RO"/>
        </w:rPr>
        <w:t>/1/3/153077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 w:rsidR="008F0C31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>implementat de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SC GE–COST 2001 SRL</w:t>
      </w:r>
      <w:r w:rsidR="00390D5F">
        <w:rPr>
          <w:rFonts w:ascii="Trebuchet MS" w:eastAsia="Calibri" w:hAnsi="Trebuchet MS" w:cs="Times New Roman"/>
          <w:sz w:val="24"/>
          <w:szCs w:val="24"/>
          <w:lang w:val="ro-RO"/>
        </w:rPr>
        <w:t xml:space="preserve"> in parteneriat cu </w:t>
      </w:r>
      <w:r w:rsidR="00390D5F" w:rsidRPr="00390D5F">
        <w:rPr>
          <w:rFonts w:ascii="Trebuchet MS" w:eastAsia="Calibri" w:hAnsi="Trebuchet MS" w:cs="Times New Roman"/>
          <w:sz w:val="24"/>
          <w:szCs w:val="24"/>
          <w:lang w:val="ro-RO"/>
        </w:rPr>
        <w:t>4C RURAL STRATEGIC SRL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628EF4A5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</w:t>
      </w:r>
      <w:r w:rsidR="00A8509D" w:rsidRPr="00A8509D">
        <w:rPr>
          <w:rFonts w:ascii="Trebuchet MS" w:eastAsia="Calibri" w:hAnsi="Trebuchet MS" w:cs="Times New Roman"/>
          <w:sz w:val="24"/>
          <w:szCs w:val="24"/>
          <w:lang w:val="ro-RO"/>
        </w:rPr>
        <w:t>"SUCCES 4 YOU",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cod SMIS 15</w:t>
      </w:r>
      <w:r w:rsidR="00A8509D">
        <w:rPr>
          <w:rFonts w:ascii="Trebuchet MS" w:eastAsia="Calibri" w:hAnsi="Trebuchet MS" w:cs="Times New Roman"/>
          <w:sz w:val="24"/>
          <w:szCs w:val="24"/>
          <w:lang w:val="ro-RO"/>
        </w:rPr>
        <w:t>3077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C50B" w14:textId="77777777" w:rsidR="003A0F72" w:rsidRDefault="003A0F72" w:rsidP="00FE6DE3">
      <w:pPr>
        <w:spacing w:after="0" w:line="240" w:lineRule="auto"/>
      </w:pPr>
      <w:r>
        <w:separator/>
      </w:r>
    </w:p>
  </w:endnote>
  <w:endnote w:type="continuationSeparator" w:id="0">
    <w:p w14:paraId="5617C2EF" w14:textId="77777777" w:rsidR="003A0F72" w:rsidRDefault="003A0F72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50B554BB" w:rsidR="00FE6DE3" w:rsidRDefault="00CD4AEF">
    <w:pPr>
      <w:pStyle w:val="Footer"/>
    </w:pPr>
    <w:r w:rsidRPr="00CD4AEF">
      <w:rPr>
        <w:noProof/>
      </w:rPr>
      <w:drawing>
        <wp:inline distT="0" distB="0" distL="0" distR="0" wp14:anchorId="549F8A8E" wp14:editId="5345EE6D">
          <wp:extent cx="5972810" cy="958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6AA7" w14:textId="77777777" w:rsidR="003A0F72" w:rsidRDefault="003A0F72" w:rsidP="00FE6DE3">
      <w:pPr>
        <w:spacing w:after="0" w:line="240" w:lineRule="auto"/>
      </w:pPr>
      <w:r>
        <w:separator/>
      </w:r>
    </w:p>
  </w:footnote>
  <w:footnote w:type="continuationSeparator" w:id="0">
    <w:p w14:paraId="5CA2877D" w14:textId="77777777" w:rsidR="003A0F72" w:rsidRDefault="003A0F72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653BCC5A" w14:textId="77777777" w:rsidR="00706F87" w:rsidRDefault="00706F87" w:rsidP="0079331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</w:p>
  <w:p w14:paraId="35FC75CA" w14:textId="77777777" w:rsidR="00706F87" w:rsidRDefault="00706F87" w:rsidP="0079331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</w:p>
  <w:p w14:paraId="777A08CF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b/>
        <w:bCs/>
        <w:sz w:val="14"/>
        <w:szCs w:val="14"/>
        <w:lang w:val="es-ES" w:eastAsia="ro-RO"/>
      </w:rPr>
    </w:pPr>
    <w:r>
      <w:rPr>
        <w:rFonts w:ascii="Times New Roman" w:eastAsia="Times New Roman" w:hAnsi="Times New Roman"/>
        <w:b/>
        <w:bCs/>
        <w:sz w:val="14"/>
        <w:szCs w:val="14"/>
        <w:lang w:val="es-ES" w:eastAsia="ro-RO"/>
      </w:rPr>
      <w:t>PROGRAMUL OPERAŢIONAL CAPITAL UMAN</w:t>
    </w:r>
  </w:p>
  <w:p w14:paraId="1FB0F2E0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Axa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Iniţiativă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Locuri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626230A6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investiţii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8.ii: Integrare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durabilă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pe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piaţa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(ILMT),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special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care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un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educaţie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formare,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risc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excluziune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socială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din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comunităţile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marginalizate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punerea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aplicare a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garanţiei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tineret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6BF12FC3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1.1-Creşterea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ocupării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16-29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proofErr w:type="gramStart"/>
    <w:r>
      <w:rPr>
        <w:rFonts w:ascii="Times New Roman" w:eastAsia="Times New Roman" w:hAnsi="Times New Roman"/>
        <w:sz w:val="14"/>
        <w:szCs w:val="14"/>
        <w:lang w:val="es-ES" w:eastAsia="ro-RO"/>
      </w:rPr>
      <w:t>Ocupare,cu</w:t>
    </w:r>
    <w:proofErr w:type="spellEnd"/>
    <w:proofErr w:type="gram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1EC2356B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1.2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Îmbunătăţirea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nivelului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evaluarea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certificarea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dobândite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sistem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non-formal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informal 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 – 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Ocupare,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în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1B87FACD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Apel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. POCU/991/1/3 </w:t>
    </w:r>
  </w:p>
  <w:p w14:paraId="4AAD5567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Denumire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apel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: VIITOR PENTRU TINERII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</w:t>
    </w:r>
  </w:p>
  <w:p w14:paraId="76B21C78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b/>
        <w:sz w:val="14"/>
        <w:szCs w:val="14"/>
        <w:lang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Titlul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proiectului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sz w:val="14"/>
        <w:szCs w:val="14"/>
        <w:lang w:eastAsia="ro-RO"/>
      </w:rPr>
      <w:t>„SUCCES 4 YOU”</w:t>
    </w:r>
  </w:p>
  <w:p w14:paraId="29FB0F72" w14:textId="77777777" w:rsidR="00936113" w:rsidRDefault="00936113" w:rsidP="00936113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eastAsia="ro-RO"/>
      </w:rPr>
      <w:t xml:space="preserve">Contract nr.: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POCU/991/1/3/153077</w:t>
    </w:r>
  </w:p>
  <w:p w14:paraId="1F8C58F7" w14:textId="77777777" w:rsidR="00936113" w:rsidRDefault="00936113" w:rsidP="0093611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Lider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SC GE–COST 2001 SRL</w:t>
    </w:r>
    <w:r>
      <w:rPr>
        <w:rFonts w:ascii="Times New Roman" w:eastAsia="Times New Roman" w:hAnsi="Times New Roman"/>
        <w:sz w:val="14"/>
        <w:szCs w:val="14"/>
        <w:lang w:eastAsia="ro-RO"/>
      </w:rPr>
      <w:t xml:space="preserve">, </w:t>
    </w:r>
    <w:proofErr w:type="spellStart"/>
    <w:r>
      <w:rPr>
        <w:rFonts w:ascii="Times New Roman" w:hAnsi="Times New Roman"/>
        <w:sz w:val="14"/>
        <w:szCs w:val="14"/>
      </w:rPr>
      <w:t>Partener</w:t>
    </w:r>
    <w:proofErr w:type="spellEnd"/>
    <w:r>
      <w:rPr>
        <w:rFonts w:ascii="Times New Roman" w:hAnsi="Times New Roman"/>
        <w:sz w:val="14"/>
        <w:szCs w:val="14"/>
      </w:rPr>
      <w:t xml:space="preserve"> 1 – 4C RURAL STRATEGIC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22AFC"/>
    <w:rsid w:val="00092F28"/>
    <w:rsid w:val="00097CD1"/>
    <w:rsid w:val="000D11A0"/>
    <w:rsid w:val="000D5C4A"/>
    <w:rsid w:val="000D7D6C"/>
    <w:rsid w:val="000E278B"/>
    <w:rsid w:val="000E4CBF"/>
    <w:rsid w:val="00225BC5"/>
    <w:rsid w:val="002F7507"/>
    <w:rsid w:val="002F76BD"/>
    <w:rsid w:val="00326AE2"/>
    <w:rsid w:val="0038592E"/>
    <w:rsid w:val="00390D5F"/>
    <w:rsid w:val="003A0F72"/>
    <w:rsid w:val="003A68E8"/>
    <w:rsid w:val="003C7CAA"/>
    <w:rsid w:val="00420894"/>
    <w:rsid w:val="00455A38"/>
    <w:rsid w:val="00490FC3"/>
    <w:rsid w:val="004C7A07"/>
    <w:rsid w:val="00526EB4"/>
    <w:rsid w:val="00564CA2"/>
    <w:rsid w:val="00596C97"/>
    <w:rsid w:val="00597E19"/>
    <w:rsid w:val="005F67D1"/>
    <w:rsid w:val="00625687"/>
    <w:rsid w:val="00631A29"/>
    <w:rsid w:val="00654DFC"/>
    <w:rsid w:val="006657B3"/>
    <w:rsid w:val="006D0995"/>
    <w:rsid w:val="006F2740"/>
    <w:rsid w:val="006F496C"/>
    <w:rsid w:val="00706F87"/>
    <w:rsid w:val="007214FE"/>
    <w:rsid w:val="00790BF4"/>
    <w:rsid w:val="0079331F"/>
    <w:rsid w:val="007C2467"/>
    <w:rsid w:val="008732C7"/>
    <w:rsid w:val="008F0C31"/>
    <w:rsid w:val="00925225"/>
    <w:rsid w:val="00936113"/>
    <w:rsid w:val="009902F2"/>
    <w:rsid w:val="009E605F"/>
    <w:rsid w:val="00A603D1"/>
    <w:rsid w:val="00A8509D"/>
    <w:rsid w:val="00AA0D3F"/>
    <w:rsid w:val="00AF16DF"/>
    <w:rsid w:val="00B14E70"/>
    <w:rsid w:val="00B43DCC"/>
    <w:rsid w:val="00BC2597"/>
    <w:rsid w:val="00BC3EFF"/>
    <w:rsid w:val="00BD6E31"/>
    <w:rsid w:val="00C46A96"/>
    <w:rsid w:val="00CD4AEF"/>
    <w:rsid w:val="00E36217"/>
    <w:rsid w:val="00F44781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20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238C-8F90-45E6-823D-78C1D233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7</cp:revision>
  <cp:lastPrinted>2022-05-31T14:11:00Z</cp:lastPrinted>
  <dcterms:created xsi:type="dcterms:W3CDTF">2022-12-05T11:43:00Z</dcterms:created>
  <dcterms:modified xsi:type="dcterms:W3CDTF">2022-12-07T15:38:00Z</dcterms:modified>
</cp:coreProperties>
</file>